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476B" w14:textId="77777777" w:rsidR="001C7927" w:rsidRPr="00836AE7" w:rsidRDefault="00A939C5">
      <w:pPr>
        <w:rPr>
          <w:sz w:val="24"/>
          <w:szCs w:val="24"/>
        </w:rPr>
      </w:pPr>
    </w:p>
    <w:p w14:paraId="10F1BC06" w14:textId="77777777" w:rsidR="004968E4" w:rsidRPr="00836AE7" w:rsidRDefault="00A939C5">
      <w:pPr>
        <w:rPr>
          <w:sz w:val="24"/>
          <w:szCs w:val="24"/>
        </w:rPr>
      </w:pPr>
      <w:r>
        <w:rPr>
          <w:noProof/>
          <w:sz w:val="24"/>
          <w:szCs w:val="24"/>
          <w:lang w:eastAsia="zh-TW"/>
        </w:rPr>
        <w:pict w14:anchorId="1E841BFA">
          <v:shapetype id="_x0000_t202" coordsize="21600,21600" o:spt="202" path="m,l,21600r21600,l21600,xe">
            <v:stroke joinstyle="miter"/>
            <v:path gradientshapeok="t" o:connecttype="rect"/>
          </v:shapetype>
          <v:shape id="_x0000_s1026" type="#_x0000_t202" alt="" style="position:absolute;margin-left:106.8pt;margin-top:30.95pt;width:347.45pt;height:85pt;z-index:251660288;mso-wrap-style:square;mso-wrap-edited:f;mso-width-percent:0;mso-height-percent:0;mso-width-percent:0;mso-height-percent:0;mso-width-relative:margin;mso-height-relative:margin;v-text-anchor:top" stroked="f">
            <v:textbox>
              <w:txbxContent>
                <w:p w14:paraId="50C04FFC" w14:textId="77777777" w:rsidR="004968E4" w:rsidRPr="005C51C8" w:rsidRDefault="004968E4" w:rsidP="004968E4">
                  <w:pPr>
                    <w:pBdr>
                      <w:bottom w:val="single" w:sz="8" w:space="0" w:color="003366"/>
                    </w:pBd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rPr>
                  </w:pPr>
                  <w:r w:rsidRPr="005C51C8">
                    <w:rPr>
                      <w:rFonts w:ascii="Arial" w:eastAsia="Times New Roman" w:hAnsi="Arial" w:cs="Arial"/>
                      <w:b/>
                      <w:bCs/>
                      <w:kern w:val="36"/>
                      <w:sz w:val="28"/>
                      <w:szCs w:val="28"/>
                    </w:rPr>
                    <w:t xml:space="preserve">Utah Division of Parks and Recreation </w:t>
                  </w:r>
                  <w:r>
                    <w:rPr>
                      <w:rFonts w:ascii="Arial" w:eastAsia="Times New Roman" w:hAnsi="Arial" w:cs="Arial"/>
                      <w:b/>
                      <w:bCs/>
                      <w:kern w:val="36"/>
                      <w:sz w:val="28"/>
                      <w:szCs w:val="28"/>
                    </w:rPr>
                    <w:t xml:space="preserve">           </w:t>
                  </w:r>
                  <w:r w:rsidRPr="005C51C8">
                    <w:rPr>
                      <w:rFonts w:ascii="Arial" w:eastAsia="Times New Roman" w:hAnsi="Arial" w:cs="Arial"/>
                      <w:b/>
                      <w:bCs/>
                      <w:kern w:val="36"/>
                      <w:sz w:val="28"/>
                      <w:szCs w:val="28"/>
                    </w:rPr>
                    <w:t xml:space="preserve">Americans with Disabilities Act     </w:t>
                  </w:r>
                  <w:r>
                    <w:rPr>
                      <w:rFonts w:ascii="Arial" w:eastAsia="Times New Roman" w:hAnsi="Arial" w:cs="Arial"/>
                      <w:b/>
                      <w:bCs/>
                      <w:kern w:val="36"/>
                      <w:sz w:val="28"/>
                      <w:szCs w:val="28"/>
                    </w:rPr>
                    <w:t xml:space="preserve">            Grievance Procedure</w:t>
                  </w:r>
                </w:p>
                <w:p w14:paraId="7CC94598" w14:textId="77777777" w:rsidR="004968E4" w:rsidRPr="004968E4" w:rsidRDefault="004968E4" w:rsidP="004968E4"/>
              </w:txbxContent>
            </v:textbox>
          </v:shape>
        </w:pict>
      </w:r>
      <w:r w:rsidR="004968E4" w:rsidRPr="00836AE7">
        <w:rPr>
          <w:noProof/>
          <w:sz w:val="24"/>
          <w:szCs w:val="24"/>
        </w:rPr>
        <w:drawing>
          <wp:inline distT="0" distB="0" distL="0" distR="0" wp14:anchorId="126C1C51" wp14:editId="588711BC">
            <wp:extent cx="1257300" cy="1627102"/>
            <wp:effectExtent l="19050" t="0" r="0" b="0"/>
            <wp:docPr id="1" name="Picture 0" descr="U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 Logo.jpg"/>
                    <pic:cNvPicPr/>
                  </pic:nvPicPr>
                  <pic:blipFill>
                    <a:blip r:embed="rId5" cstate="print"/>
                    <a:stretch>
                      <a:fillRect/>
                    </a:stretch>
                  </pic:blipFill>
                  <pic:spPr>
                    <a:xfrm>
                      <a:off x="0" y="0"/>
                      <a:ext cx="1257612" cy="1627505"/>
                    </a:xfrm>
                    <a:prstGeom prst="rect">
                      <a:avLst/>
                    </a:prstGeom>
                  </pic:spPr>
                </pic:pic>
              </a:graphicData>
            </a:graphic>
          </wp:inline>
        </w:drawing>
      </w:r>
    </w:p>
    <w:p w14:paraId="24C6F817" w14:textId="77777777" w:rsidR="004968E4" w:rsidRPr="00836AE7" w:rsidRDefault="004968E4">
      <w:pPr>
        <w:rPr>
          <w:sz w:val="24"/>
          <w:szCs w:val="24"/>
        </w:rPr>
      </w:pPr>
    </w:p>
    <w:p w14:paraId="00284FE5" w14:textId="77777777" w:rsidR="004968E4" w:rsidRPr="00836AE7" w:rsidRDefault="00A342C0" w:rsidP="004968E4">
      <w:pPr>
        <w:rPr>
          <w:rFonts w:eastAsia="Times New Roman" w:cs="Arial"/>
          <w:sz w:val="24"/>
          <w:szCs w:val="24"/>
        </w:rPr>
      </w:pPr>
      <w:r w:rsidRPr="00836AE7">
        <w:rPr>
          <w:rFonts w:eastAsia="Times New Roman" w:cs="Arial"/>
          <w:sz w:val="24"/>
          <w:szCs w:val="24"/>
        </w:rPr>
        <w:t xml:space="preserve">The Utah Division of Parks and Recreation is committed to accessibility in our programs, services, events and facilities. If you believe you have been discriminated against at one of our programs, services, events </w:t>
      </w:r>
      <w:r w:rsidR="00E8343D">
        <w:rPr>
          <w:rFonts w:eastAsia="Times New Roman" w:cs="Arial"/>
          <w:sz w:val="24"/>
          <w:szCs w:val="24"/>
        </w:rPr>
        <w:t>or</w:t>
      </w:r>
      <w:r w:rsidRPr="00836AE7">
        <w:rPr>
          <w:rFonts w:eastAsia="Times New Roman" w:cs="Arial"/>
          <w:sz w:val="24"/>
          <w:szCs w:val="24"/>
        </w:rPr>
        <w:t xml:space="preserve"> facilities on the basis of a disability, please complete follow</w:t>
      </w:r>
      <w:r w:rsidR="00E8343D">
        <w:rPr>
          <w:rFonts w:eastAsia="Times New Roman" w:cs="Arial"/>
          <w:sz w:val="24"/>
          <w:szCs w:val="24"/>
        </w:rPr>
        <w:t>ing</w:t>
      </w:r>
      <w:r w:rsidRPr="00836AE7">
        <w:rPr>
          <w:rFonts w:eastAsia="Times New Roman" w:cs="Arial"/>
          <w:sz w:val="24"/>
          <w:szCs w:val="24"/>
        </w:rPr>
        <w:t xml:space="preserve"> the grievance procedure outlined below. </w:t>
      </w:r>
    </w:p>
    <w:p w14:paraId="258DA6E3" w14:textId="77777777" w:rsidR="00A342C0" w:rsidRPr="00836AE7" w:rsidRDefault="00A342C0" w:rsidP="004968E4">
      <w:pPr>
        <w:rPr>
          <w:sz w:val="24"/>
          <w:szCs w:val="24"/>
        </w:rPr>
      </w:pPr>
    </w:p>
    <w:p w14:paraId="464809C3"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Definitions.</w:t>
      </w:r>
    </w:p>
    <w:p w14:paraId="54AB6803" w14:textId="77777777" w:rsidR="004968E4" w:rsidRPr="00836AE7" w:rsidRDefault="004968E4" w:rsidP="004968E4">
      <w:pPr>
        <w:rPr>
          <w:sz w:val="24"/>
          <w:szCs w:val="24"/>
          <w:u w:val="single"/>
        </w:rPr>
      </w:pPr>
      <w:r w:rsidRPr="00836AE7">
        <w:rPr>
          <w:sz w:val="24"/>
          <w:szCs w:val="24"/>
        </w:rPr>
        <w:tab/>
        <w:t>(1)  "ADA Coordinator" means the employee assigned by the executive director to investigate and facilitate the prompt and equitable resolution of complaints filed by qualified persons with disabilities.</w:t>
      </w:r>
    </w:p>
    <w:p w14:paraId="4EC223B0" w14:textId="77777777" w:rsidR="004968E4" w:rsidRPr="00836AE7" w:rsidRDefault="004968E4" w:rsidP="004968E4">
      <w:pPr>
        <w:rPr>
          <w:sz w:val="24"/>
          <w:szCs w:val="24"/>
        </w:rPr>
      </w:pPr>
      <w:r w:rsidRPr="00836AE7">
        <w:rPr>
          <w:sz w:val="24"/>
          <w:szCs w:val="24"/>
        </w:rPr>
        <w:tab/>
        <w:t>(2)  "</w:t>
      </w:r>
      <w:r w:rsidR="00A342C0" w:rsidRPr="00836AE7">
        <w:rPr>
          <w:sz w:val="24"/>
          <w:szCs w:val="24"/>
        </w:rPr>
        <w:t>Division</w:t>
      </w:r>
      <w:r w:rsidRPr="00836AE7">
        <w:rPr>
          <w:sz w:val="24"/>
          <w:szCs w:val="24"/>
        </w:rPr>
        <w:t xml:space="preserve">" means the </w:t>
      </w:r>
      <w:r w:rsidR="00A342C0" w:rsidRPr="00836AE7">
        <w:rPr>
          <w:sz w:val="24"/>
          <w:szCs w:val="24"/>
        </w:rPr>
        <w:t>Division of Parks and Recreation</w:t>
      </w:r>
    </w:p>
    <w:p w14:paraId="08E006A9" w14:textId="77777777" w:rsidR="003C14DF" w:rsidRPr="00836AE7" w:rsidRDefault="003C14DF" w:rsidP="004968E4">
      <w:pPr>
        <w:rPr>
          <w:sz w:val="24"/>
          <w:szCs w:val="24"/>
        </w:rPr>
      </w:pPr>
      <w:r w:rsidRPr="00836AE7">
        <w:rPr>
          <w:sz w:val="24"/>
          <w:szCs w:val="24"/>
        </w:rPr>
        <w:tab/>
        <w:t>(</w:t>
      </w:r>
      <w:r w:rsidR="00836AE7">
        <w:rPr>
          <w:sz w:val="24"/>
          <w:szCs w:val="24"/>
        </w:rPr>
        <w:t>4</w:t>
      </w:r>
      <w:r w:rsidRPr="00836AE7">
        <w:rPr>
          <w:sz w:val="24"/>
          <w:szCs w:val="24"/>
        </w:rPr>
        <w:t>)  “Department” means the Department of Natural Resources</w:t>
      </w:r>
    </w:p>
    <w:p w14:paraId="156C2E34" w14:textId="77777777" w:rsidR="004968E4" w:rsidRPr="00836AE7" w:rsidRDefault="004968E4" w:rsidP="004968E4">
      <w:pPr>
        <w:rPr>
          <w:sz w:val="24"/>
          <w:szCs w:val="24"/>
          <w:u w:val="single"/>
        </w:rPr>
      </w:pPr>
      <w:r w:rsidRPr="00836AE7">
        <w:rPr>
          <w:sz w:val="24"/>
          <w:szCs w:val="24"/>
        </w:rPr>
        <w:tab/>
        <w:t>(</w:t>
      </w:r>
      <w:r w:rsidR="00836AE7">
        <w:rPr>
          <w:sz w:val="24"/>
          <w:szCs w:val="24"/>
        </w:rPr>
        <w:t>5</w:t>
      </w:r>
      <w:r w:rsidRPr="00836AE7">
        <w:rPr>
          <w:sz w:val="24"/>
          <w:szCs w:val="24"/>
        </w:rPr>
        <w:t>)  "Designee" means an individual appointed by the executive director or a director to investigate allegations of ADA no</w:t>
      </w:r>
      <w:bookmarkStart w:id="0" w:name="_GoBack"/>
      <w:bookmarkEnd w:id="0"/>
      <w:r w:rsidRPr="00836AE7">
        <w:rPr>
          <w:sz w:val="24"/>
          <w:szCs w:val="24"/>
        </w:rPr>
        <w:t xml:space="preserve">n-compliance in the event the ADA Coordinator is unable or unwilling to conduct an investigation for any reason, including a conflict of interest. A designee does not have to be an employee of the </w:t>
      </w:r>
      <w:r w:rsidR="00A342C0" w:rsidRPr="00836AE7">
        <w:rPr>
          <w:sz w:val="24"/>
          <w:szCs w:val="24"/>
        </w:rPr>
        <w:t>Division</w:t>
      </w:r>
      <w:r w:rsidRPr="00836AE7">
        <w:rPr>
          <w:sz w:val="24"/>
          <w:szCs w:val="24"/>
        </w:rPr>
        <w:t>; however, the designee must have a working knowledge of the responsibilities and obligations required of employers and employees by the ADA.</w:t>
      </w:r>
      <w:r w:rsidRPr="00836AE7">
        <w:rPr>
          <w:sz w:val="24"/>
          <w:szCs w:val="24"/>
          <w:u w:val="single"/>
        </w:rPr>
        <w:t xml:space="preserve">   </w:t>
      </w:r>
    </w:p>
    <w:p w14:paraId="72354C31" w14:textId="77777777" w:rsidR="004968E4" w:rsidRPr="00836AE7" w:rsidRDefault="004968E4" w:rsidP="004968E4">
      <w:pPr>
        <w:rPr>
          <w:sz w:val="24"/>
          <w:szCs w:val="24"/>
        </w:rPr>
      </w:pPr>
      <w:r w:rsidRPr="00836AE7">
        <w:rPr>
          <w:sz w:val="24"/>
          <w:szCs w:val="24"/>
        </w:rPr>
        <w:tab/>
        <w:t>(</w:t>
      </w:r>
      <w:r w:rsidR="00836AE7">
        <w:rPr>
          <w:sz w:val="24"/>
          <w:szCs w:val="24"/>
        </w:rPr>
        <w:t>6</w:t>
      </w:r>
      <w:r w:rsidRPr="00836AE7">
        <w:rPr>
          <w:sz w:val="24"/>
          <w:szCs w:val="24"/>
        </w:rPr>
        <w:t xml:space="preserve">)  "Director" means the head of the </w:t>
      </w:r>
      <w:r w:rsidR="00A342C0" w:rsidRPr="00836AE7">
        <w:rPr>
          <w:sz w:val="24"/>
          <w:szCs w:val="24"/>
        </w:rPr>
        <w:t>Division</w:t>
      </w:r>
      <w:r w:rsidRPr="00836AE7">
        <w:rPr>
          <w:sz w:val="24"/>
          <w:szCs w:val="24"/>
        </w:rPr>
        <w:t>.</w:t>
      </w:r>
    </w:p>
    <w:p w14:paraId="01B8E2B3" w14:textId="77777777" w:rsidR="004968E4" w:rsidRDefault="004968E4" w:rsidP="004968E4">
      <w:pPr>
        <w:rPr>
          <w:sz w:val="24"/>
          <w:szCs w:val="24"/>
        </w:rPr>
      </w:pPr>
      <w:r w:rsidRPr="00836AE7">
        <w:rPr>
          <w:sz w:val="24"/>
          <w:szCs w:val="24"/>
        </w:rPr>
        <w:tab/>
        <w:t>(</w:t>
      </w:r>
      <w:r w:rsidR="00836AE7">
        <w:rPr>
          <w:sz w:val="24"/>
          <w:szCs w:val="24"/>
        </w:rPr>
        <w:t>7</w:t>
      </w:r>
      <w:r w:rsidRPr="00836AE7">
        <w:rPr>
          <w:sz w:val="24"/>
          <w:szCs w:val="24"/>
        </w:rPr>
        <w:t xml:space="preserve">)  "Executive Director" means the executive director of the </w:t>
      </w:r>
      <w:r w:rsidR="003C14DF" w:rsidRPr="00836AE7">
        <w:rPr>
          <w:sz w:val="24"/>
          <w:szCs w:val="24"/>
        </w:rPr>
        <w:t>D</w:t>
      </w:r>
      <w:r w:rsidRPr="00836AE7">
        <w:rPr>
          <w:sz w:val="24"/>
          <w:szCs w:val="24"/>
        </w:rPr>
        <w:t>epartment.</w:t>
      </w:r>
    </w:p>
    <w:p w14:paraId="2CDD99E9" w14:textId="77777777" w:rsidR="00836AE7" w:rsidRPr="00836AE7" w:rsidRDefault="00836AE7" w:rsidP="00836AE7">
      <w:pPr>
        <w:rPr>
          <w:sz w:val="24"/>
          <w:szCs w:val="24"/>
        </w:rPr>
      </w:pPr>
      <w:r w:rsidRPr="00836AE7">
        <w:rPr>
          <w:sz w:val="24"/>
          <w:szCs w:val="24"/>
        </w:rPr>
        <w:tab/>
        <w:t>(</w:t>
      </w:r>
      <w:r>
        <w:rPr>
          <w:sz w:val="24"/>
          <w:szCs w:val="24"/>
        </w:rPr>
        <w:t>8</w:t>
      </w:r>
      <w:r w:rsidRPr="00836AE7">
        <w:rPr>
          <w:sz w:val="24"/>
          <w:szCs w:val="24"/>
        </w:rPr>
        <w:t>)  "Disability" means, with respect to an individual, a physical or mental impairment that substantially limits one or more of the major life activities of such individual; a record of such an impairment; or being regarded as having such an impairment.</w:t>
      </w:r>
    </w:p>
    <w:p w14:paraId="4C6651EB" w14:textId="77777777" w:rsidR="004968E4" w:rsidRPr="00836AE7" w:rsidRDefault="004968E4" w:rsidP="004968E4">
      <w:pPr>
        <w:rPr>
          <w:sz w:val="24"/>
          <w:szCs w:val="24"/>
          <w:u w:val="single"/>
        </w:rPr>
      </w:pPr>
      <w:r w:rsidRPr="00836AE7">
        <w:rPr>
          <w:sz w:val="24"/>
          <w:szCs w:val="24"/>
        </w:rPr>
        <w:tab/>
        <w:t>(</w:t>
      </w:r>
      <w:r w:rsidR="00836AE7">
        <w:rPr>
          <w:sz w:val="24"/>
          <w:szCs w:val="24"/>
        </w:rPr>
        <w:t>9</w:t>
      </w:r>
      <w:r w:rsidRPr="00836AE7">
        <w:rPr>
          <w:sz w:val="24"/>
          <w:szCs w:val="24"/>
        </w:rPr>
        <w:t>)  "Major life activities" means activities that are of essential importance to daily life, such as caring for oneself, performing manual tasks, walking, seeing, hearing, eating, sleeping, walking, standing, lifting, bending, speaking, breathing, learning, reading, concentrating, thinking, and working.  A major life activity also includes the operation of a major bodily function, such as functions of the immune system, normal cell growth, digestive, bowel, bladder, neurological, brain, respiratory, circulatory, endocrine, and reproductive functions.</w:t>
      </w:r>
    </w:p>
    <w:p w14:paraId="0C617FC9" w14:textId="77777777" w:rsidR="004968E4" w:rsidRPr="00836AE7" w:rsidRDefault="004968E4" w:rsidP="004968E4">
      <w:pPr>
        <w:rPr>
          <w:sz w:val="24"/>
          <w:szCs w:val="24"/>
        </w:rPr>
      </w:pPr>
      <w:r w:rsidRPr="00836AE7">
        <w:rPr>
          <w:sz w:val="24"/>
          <w:szCs w:val="24"/>
        </w:rPr>
        <w:lastRenderedPageBreak/>
        <w:tab/>
        <w:t>(</w:t>
      </w:r>
      <w:r w:rsidR="00836AE7">
        <w:rPr>
          <w:sz w:val="24"/>
          <w:szCs w:val="24"/>
        </w:rPr>
        <w:t>10</w:t>
      </w:r>
      <w:r w:rsidRPr="00836AE7">
        <w:rPr>
          <w:sz w:val="24"/>
          <w:szCs w:val="24"/>
        </w:rPr>
        <w:t>)  "Qualified Individual" means an individual who meets the essential eligibility requirements for the receipt of services or the participation in programs or activities provided by the Department.  A "qualified individual" also includes an employee or applicant who, with or without reasonable accommodation, can perform the essential functions of the employment position that individual holds or desires.</w:t>
      </w:r>
    </w:p>
    <w:p w14:paraId="13700C94" w14:textId="77777777" w:rsidR="004968E4" w:rsidRPr="00836AE7" w:rsidRDefault="004968E4" w:rsidP="004968E4">
      <w:pPr>
        <w:rPr>
          <w:sz w:val="24"/>
          <w:szCs w:val="24"/>
        </w:rPr>
      </w:pPr>
    </w:p>
    <w:p w14:paraId="4C9F32FA"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Filing of Complaints.</w:t>
      </w:r>
    </w:p>
    <w:p w14:paraId="127376EB" w14:textId="77777777" w:rsidR="004968E4" w:rsidRPr="00836AE7" w:rsidRDefault="004968E4" w:rsidP="004968E4">
      <w:pPr>
        <w:rPr>
          <w:sz w:val="24"/>
          <w:szCs w:val="24"/>
        </w:rPr>
      </w:pPr>
      <w:r w:rsidRPr="00836AE7">
        <w:rPr>
          <w:sz w:val="24"/>
          <w:szCs w:val="24"/>
        </w:rPr>
        <w:tab/>
        <w:t xml:space="preserve">(1)  Any qualified individual may file a complaint alleging noncompliance with Title II of the Americans with Disabilities Act, as amended, or the federal regulations promulgated thereunder.       </w:t>
      </w:r>
    </w:p>
    <w:p w14:paraId="72A5BD88" w14:textId="77777777" w:rsidR="004968E4" w:rsidRPr="00836AE7" w:rsidRDefault="004968E4" w:rsidP="004968E4">
      <w:pPr>
        <w:rPr>
          <w:sz w:val="24"/>
          <w:szCs w:val="24"/>
          <w:u w:val="single"/>
        </w:rPr>
      </w:pPr>
      <w:r w:rsidRPr="00836AE7">
        <w:rPr>
          <w:sz w:val="24"/>
          <w:szCs w:val="24"/>
        </w:rPr>
        <w:tab/>
        <w:t>(2)  Qualified individuals shall file their complaints with the D</w:t>
      </w:r>
      <w:r w:rsidR="00A342C0" w:rsidRPr="00836AE7">
        <w:rPr>
          <w:sz w:val="24"/>
          <w:szCs w:val="24"/>
        </w:rPr>
        <w:t>ivision</w:t>
      </w:r>
      <w:r w:rsidRPr="00836AE7">
        <w:rPr>
          <w:sz w:val="24"/>
          <w:szCs w:val="24"/>
        </w:rPr>
        <w:t>'s ADA Coordinator, unless the complaint alleges that the ADA Coordinator was non-compliant, in which case qualified individuals shall their complaints with the D</w:t>
      </w:r>
      <w:r w:rsidR="00A342C0" w:rsidRPr="00836AE7">
        <w:rPr>
          <w:sz w:val="24"/>
          <w:szCs w:val="24"/>
        </w:rPr>
        <w:t>ivision</w:t>
      </w:r>
      <w:r w:rsidRPr="00836AE7">
        <w:rPr>
          <w:sz w:val="24"/>
          <w:szCs w:val="24"/>
        </w:rPr>
        <w:t>'s designee.</w:t>
      </w:r>
    </w:p>
    <w:p w14:paraId="5B64F208" w14:textId="39F315B1" w:rsidR="004968E4" w:rsidRPr="00836AE7" w:rsidRDefault="004968E4" w:rsidP="004968E4">
      <w:pPr>
        <w:rPr>
          <w:sz w:val="24"/>
          <w:szCs w:val="24"/>
          <w:u w:val="single"/>
        </w:rPr>
      </w:pPr>
      <w:r w:rsidRPr="00836AE7">
        <w:rPr>
          <w:sz w:val="24"/>
          <w:szCs w:val="24"/>
        </w:rPr>
        <w:tab/>
        <w:t>(3)  Qualified individuals shall</w:t>
      </w:r>
      <w:r w:rsidR="00A342C0" w:rsidRPr="00836AE7">
        <w:rPr>
          <w:sz w:val="24"/>
          <w:szCs w:val="24"/>
        </w:rPr>
        <w:t xml:space="preserve"> use the Division</w:t>
      </w:r>
      <w:r w:rsidR="00D9376B" w:rsidRPr="00836AE7">
        <w:rPr>
          <w:sz w:val="24"/>
          <w:szCs w:val="24"/>
        </w:rPr>
        <w:t>’s</w:t>
      </w:r>
      <w:r w:rsidR="00836AE7" w:rsidRPr="00836AE7">
        <w:rPr>
          <w:sz w:val="24"/>
          <w:szCs w:val="24"/>
        </w:rPr>
        <w:t xml:space="preserve"> </w:t>
      </w:r>
      <w:r w:rsidR="00D9376B" w:rsidRPr="00836AE7">
        <w:rPr>
          <w:sz w:val="24"/>
          <w:szCs w:val="24"/>
        </w:rPr>
        <w:t xml:space="preserve"> </w:t>
      </w:r>
      <w:hyperlink r:id="rId6" w:history="1">
        <w:r w:rsidR="00D9376B" w:rsidRPr="00A40FF4">
          <w:rPr>
            <w:rStyle w:val="Hyperlink"/>
            <w:i/>
            <w:sz w:val="24"/>
            <w:szCs w:val="24"/>
          </w:rPr>
          <w:t>Americans with Disabilities Act Discrimination Complaint Form</w:t>
        </w:r>
      </w:hyperlink>
      <w:r w:rsidR="00A342C0" w:rsidRPr="00836AE7">
        <w:rPr>
          <w:sz w:val="24"/>
          <w:szCs w:val="24"/>
        </w:rPr>
        <w:t xml:space="preserve"> to </w:t>
      </w:r>
      <w:r w:rsidR="00D9376B" w:rsidRPr="00836AE7">
        <w:rPr>
          <w:sz w:val="24"/>
          <w:szCs w:val="24"/>
        </w:rPr>
        <w:t>convey</w:t>
      </w:r>
      <w:r w:rsidRPr="00836AE7">
        <w:rPr>
          <w:sz w:val="24"/>
          <w:szCs w:val="24"/>
        </w:rPr>
        <w:t xml:space="preserve"> their complaints within </w:t>
      </w:r>
      <w:r w:rsidR="00D9376B" w:rsidRPr="00836AE7">
        <w:rPr>
          <w:sz w:val="24"/>
          <w:szCs w:val="24"/>
        </w:rPr>
        <w:t>3</w:t>
      </w:r>
      <w:r w:rsidRPr="00836AE7">
        <w:rPr>
          <w:sz w:val="24"/>
          <w:szCs w:val="24"/>
        </w:rPr>
        <w:t>0 days after the date of the alleged noncompliance to facilitate the prompt and effective consideration of pertinent facts and appropriate remedies; however, the Executive Director has the discretion to direct that the grievance process be utilized to address legitimate complaints filed more than</w:t>
      </w:r>
      <w:r w:rsidR="00D9376B" w:rsidRPr="00836AE7">
        <w:rPr>
          <w:sz w:val="24"/>
          <w:szCs w:val="24"/>
        </w:rPr>
        <w:t>30</w:t>
      </w:r>
      <w:r w:rsidRPr="00836AE7">
        <w:rPr>
          <w:sz w:val="24"/>
          <w:szCs w:val="24"/>
        </w:rPr>
        <w:t xml:space="preserve"> days after alleged noncompliance.</w:t>
      </w:r>
      <w:r w:rsidRPr="00836AE7">
        <w:rPr>
          <w:sz w:val="24"/>
          <w:szCs w:val="24"/>
          <w:u w:val="single"/>
        </w:rPr>
        <w:t xml:space="preserve">   </w:t>
      </w:r>
    </w:p>
    <w:p w14:paraId="4AA5FED6" w14:textId="327F4F93" w:rsidR="004968E4" w:rsidRPr="00836AE7" w:rsidRDefault="004968E4" w:rsidP="004968E4">
      <w:pPr>
        <w:rPr>
          <w:sz w:val="24"/>
          <w:szCs w:val="24"/>
          <w:u w:val="single"/>
        </w:rPr>
      </w:pPr>
      <w:r w:rsidRPr="00836AE7">
        <w:rPr>
          <w:sz w:val="24"/>
          <w:szCs w:val="24"/>
        </w:rPr>
        <w:tab/>
        <w:t>(6)  If the complain</w:t>
      </w:r>
      <w:r w:rsidR="000A1BA6" w:rsidRPr="00836AE7">
        <w:rPr>
          <w:sz w:val="24"/>
          <w:szCs w:val="24"/>
        </w:rPr>
        <w:t xml:space="preserve">ant is unable to fill out and email the </w:t>
      </w:r>
      <w:r w:rsidR="00836AE7" w:rsidRPr="00836AE7">
        <w:rPr>
          <w:sz w:val="24"/>
          <w:szCs w:val="24"/>
        </w:rPr>
        <w:t xml:space="preserve">Division’s </w:t>
      </w:r>
      <w:r w:rsidR="00836AE7" w:rsidRPr="00836AE7">
        <w:rPr>
          <w:i/>
          <w:sz w:val="24"/>
          <w:szCs w:val="24"/>
        </w:rPr>
        <w:t>Americans with Disabilities Act Discrimination Complaint Form</w:t>
      </w:r>
      <w:r w:rsidR="00836AE7" w:rsidRPr="00836AE7">
        <w:rPr>
          <w:sz w:val="24"/>
          <w:szCs w:val="24"/>
        </w:rPr>
        <w:t xml:space="preserve"> on their own, they may contact the Division by phone</w:t>
      </w:r>
      <w:r w:rsidR="00E8343D">
        <w:rPr>
          <w:sz w:val="24"/>
          <w:szCs w:val="24"/>
        </w:rPr>
        <w:t xml:space="preserve">, </w:t>
      </w:r>
      <w:r w:rsidR="00E8343D" w:rsidRPr="00836AE7">
        <w:rPr>
          <w:sz w:val="24"/>
          <w:szCs w:val="24"/>
        </w:rPr>
        <w:t>or by another accessible format suitable to the complainant</w:t>
      </w:r>
      <w:r w:rsidR="00E8343D" w:rsidRPr="00836AE7">
        <w:rPr>
          <w:sz w:val="24"/>
          <w:szCs w:val="24"/>
          <w:u w:val="single"/>
        </w:rPr>
        <w:t>,</w:t>
      </w:r>
      <w:r w:rsidR="00E8343D" w:rsidRPr="00836AE7">
        <w:rPr>
          <w:sz w:val="24"/>
          <w:szCs w:val="24"/>
        </w:rPr>
        <w:t xml:space="preserve"> </w:t>
      </w:r>
      <w:r w:rsidR="00836AE7" w:rsidRPr="00836AE7">
        <w:rPr>
          <w:sz w:val="24"/>
          <w:szCs w:val="24"/>
        </w:rPr>
        <w:t xml:space="preserve">and a designated </w:t>
      </w:r>
      <w:r w:rsidR="00836AE7" w:rsidRPr="00836AE7">
        <w:rPr>
          <w:rFonts w:eastAsia="Times New Roman" w:cs="Arial"/>
          <w:sz w:val="24"/>
          <w:szCs w:val="24"/>
        </w:rPr>
        <w:t xml:space="preserve">staff person will ask </w:t>
      </w:r>
      <w:r w:rsidR="00AC590E">
        <w:rPr>
          <w:rFonts w:eastAsia="Times New Roman" w:cs="Arial"/>
          <w:sz w:val="24"/>
          <w:szCs w:val="24"/>
        </w:rPr>
        <w:t xml:space="preserve">the complainant </w:t>
      </w:r>
      <w:r w:rsidR="00836AE7" w:rsidRPr="00836AE7">
        <w:rPr>
          <w:rFonts w:eastAsia="Times New Roman" w:cs="Arial"/>
          <w:sz w:val="24"/>
          <w:szCs w:val="24"/>
        </w:rPr>
        <w:t xml:space="preserve">the </w:t>
      </w:r>
      <w:proofErr w:type="gramStart"/>
      <w:r w:rsidR="00AC590E">
        <w:rPr>
          <w:rFonts w:eastAsia="Times New Roman" w:cs="Arial"/>
          <w:sz w:val="24"/>
          <w:szCs w:val="24"/>
        </w:rPr>
        <w:t xml:space="preserve">questions </w:t>
      </w:r>
      <w:r w:rsidR="00836AE7" w:rsidRPr="00836AE7">
        <w:rPr>
          <w:rFonts w:eastAsia="Times New Roman" w:cs="Arial"/>
          <w:sz w:val="24"/>
          <w:szCs w:val="24"/>
        </w:rPr>
        <w:t xml:space="preserve"> on</w:t>
      </w:r>
      <w:proofErr w:type="gramEnd"/>
      <w:r w:rsidR="00836AE7" w:rsidRPr="00836AE7">
        <w:rPr>
          <w:rFonts w:eastAsia="Times New Roman" w:cs="Arial"/>
          <w:sz w:val="24"/>
          <w:szCs w:val="24"/>
        </w:rPr>
        <w:t xml:space="preserve"> the form and fill </w:t>
      </w:r>
      <w:r w:rsidR="00AC590E">
        <w:rPr>
          <w:rFonts w:eastAsia="Times New Roman" w:cs="Arial"/>
          <w:sz w:val="24"/>
          <w:szCs w:val="24"/>
        </w:rPr>
        <w:t xml:space="preserve">in the answers for </w:t>
      </w:r>
      <w:r w:rsidR="00836AE7" w:rsidRPr="00836AE7">
        <w:rPr>
          <w:rFonts w:eastAsia="Times New Roman" w:cs="Arial"/>
          <w:sz w:val="24"/>
          <w:szCs w:val="24"/>
        </w:rPr>
        <w:t xml:space="preserve">them. </w:t>
      </w:r>
      <w:r w:rsidR="00AC590E">
        <w:rPr>
          <w:rFonts w:eastAsia="Times New Roman" w:cs="Arial"/>
          <w:sz w:val="24"/>
          <w:szCs w:val="24"/>
        </w:rPr>
        <w:t>When the form is completed, t</w:t>
      </w:r>
      <w:r w:rsidR="00836AE7" w:rsidRPr="00836AE7">
        <w:rPr>
          <w:rFonts w:eastAsia="Times New Roman" w:cs="Arial"/>
          <w:sz w:val="24"/>
          <w:szCs w:val="24"/>
        </w:rPr>
        <w:t xml:space="preserve">he designated staff person will read back all of </w:t>
      </w:r>
      <w:r w:rsidR="00AC590E">
        <w:rPr>
          <w:rFonts w:eastAsia="Times New Roman" w:cs="Arial"/>
          <w:sz w:val="24"/>
          <w:szCs w:val="24"/>
        </w:rPr>
        <w:t>the</w:t>
      </w:r>
      <w:r w:rsidR="00836AE7" w:rsidRPr="00836AE7">
        <w:rPr>
          <w:rFonts w:eastAsia="Times New Roman" w:cs="Arial"/>
          <w:sz w:val="24"/>
          <w:szCs w:val="24"/>
        </w:rPr>
        <w:t xml:space="preserve"> answers to </w:t>
      </w:r>
      <w:r w:rsidR="00AC590E">
        <w:rPr>
          <w:rFonts w:eastAsia="Times New Roman" w:cs="Arial"/>
          <w:sz w:val="24"/>
          <w:szCs w:val="24"/>
        </w:rPr>
        <w:t xml:space="preserve">the complainant </w:t>
      </w:r>
      <w:r w:rsidR="00836AE7" w:rsidRPr="00836AE7">
        <w:rPr>
          <w:rFonts w:eastAsia="Times New Roman" w:cs="Arial"/>
          <w:sz w:val="24"/>
          <w:szCs w:val="24"/>
        </w:rPr>
        <w:t xml:space="preserve">to make sure they have taken </w:t>
      </w:r>
      <w:r w:rsidR="00AC590E">
        <w:rPr>
          <w:rFonts w:eastAsia="Times New Roman" w:cs="Arial"/>
          <w:sz w:val="24"/>
          <w:szCs w:val="24"/>
        </w:rPr>
        <w:t>the information</w:t>
      </w:r>
      <w:r w:rsidR="00836AE7" w:rsidRPr="00836AE7">
        <w:rPr>
          <w:rFonts w:eastAsia="Times New Roman" w:cs="Arial"/>
          <w:sz w:val="24"/>
          <w:szCs w:val="24"/>
        </w:rPr>
        <w:t xml:space="preserve"> down correctly.</w:t>
      </w:r>
    </w:p>
    <w:p w14:paraId="5D2E4117" w14:textId="77777777" w:rsidR="004968E4" w:rsidRPr="00836AE7" w:rsidRDefault="004968E4" w:rsidP="004968E4">
      <w:pPr>
        <w:rPr>
          <w:sz w:val="24"/>
          <w:szCs w:val="24"/>
        </w:rPr>
      </w:pPr>
      <w:r w:rsidRPr="00836AE7">
        <w:rPr>
          <w:sz w:val="24"/>
          <w:szCs w:val="24"/>
        </w:rPr>
        <w:tab/>
        <w:t>(7)  By the filing of a complaint, the complainant authorizes all necessary parties to conduct a confidential review of all relevant information, including records classified as private or controlled under the Government Records Access and Management Act (Utah Code, Title 63G, Chapter 2) and relevant information otherwise protected by statute, rule, regulation, or other law.</w:t>
      </w:r>
    </w:p>
    <w:p w14:paraId="5283F808" w14:textId="77777777" w:rsidR="004968E4" w:rsidRPr="00836AE7" w:rsidRDefault="004968E4" w:rsidP="004968E4">
      <w:pPr>
        <w:rPr>
          <w:sz w:val="24"/>
          <w:szCs w:val="24"/>
        </w:rPr>
      </w:pPr>
    </w:p>
    <w:p w14:paraId="2BCF1B3B"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Investigation of Complaints.</w:t>
      </w:r>
    </w:p>
    <w:p w14:paraId="4354757C" w14:textId="77777777" w:rsidR="00950638" w:rsidRDefault="00950638" w:rsidP="004968E4">
      <w:pPr>
        <w:rPr>
          <w:sz w:val="24"/>
          <w:szCs w:val="24"/>
        </w:rPr>
      </w:pPr>
      <w:r>
        <w:rPr>
          <w:sz w:val="24"/>
          <w:szCs w:val="24"/>
        </w:rPr>
        <w:tab/>
        <w:t>(1)  The ADA C</w:t>
      </w:r>
      <w:r w:rsidR="004968E4" w:rsidRPr="00836AE7">
        <w:rPr>
          <w:sz w:val="24"/>
          <w:szCs w:val="24"/>
        </w:rPr>
        <w:t xml:space="preserve">oordinator </w:t>
      </w:r>
      <w:r w:rsidR="006E1820">
        <w:rPr>
          <w:sz w:val="24"/>
          <w:szCs w:val="24"/>
        </w:rPr>
        <w:t>or D</w:t>
      </w:r>
      <w:r w:rsidRPr="00836AE7">
        <w:rPr>
          <w:sz w:val="24"/>
          <w:szCs w:val="24"/>
        </w:rPr>
        <w:t xml:space="preserve">esignee </w:t>
      </w:r>
      <w:r>
        <w:rPr>
          <w:sz w:val="24"/>
          <w:szCs w:val="24"/>
        </w:rPr>
        <w:t>shall acknowledge receipt of complaint by emailing or phoning complainant</w:t>
      </w:r>
      <w:r w:rsidR="00E8343D">
        <w:rPr>
          <w:sz w:val="24"/>
          <w:szCs w:val="24"/>
        </w:rPr>
        <w:t xml:space="preserve">, </w:t>
      </w:r>
      <w:r w:rsidR="00E8343D" w:rsidRPr="00836AE7">
        <w:rPr>
          <w:sz w:val="24"/>
          <w:szCs w:val="24"/>
        </w:rPr>
        <w:t xml:space="preserve">or </w:t>
      </w:r>
      <w:r w:rsidR="00E8343D">
        <w:rPr>
          <w:sz w:val="24"/>
          <w:szCs w:val="24"/>
        </w:rPr>
        <w:t xml:space="preserve">notifying complainant </w:t>
      </w:r>
      <w:r w:rsidR="00E8343D" w:rsidRPr="00836AE7">
        <w:rPr>
          <w:sz w:val="24"/>
          <w:szCs w:val="24"/>
        </w:rPr>
        <w:t>by another accessible format suitable to the complainant</w:t>
      </w:r>
      <w:r>
        <w:rPr>
          <w:sz w:val="24"/>
          <w:szCs w:val="24"/>
        </w:rPr>
        <w:t>.</w:t>
      </w:r>
    </w:p>
    <w:p w14:paraId="1A2BE1BA" w14:textId="77777777" w:rsidR="00950638" w:rsidRDefault="00950638" w:rsidP="00950638">
      <w:pPr>
        <w:ind w:firstLine="720"/>
        <w:rPr>
          <w:sz w:val="24"/>
          <w:szCs w:val="24"/>
        </w:rPr>
      </w:pPr>
      <w:r>
        <w:rPr>
          <w:sz w:val="24"/>
          <w:szCs w:val="24"/>
        </w:rPr>
        <w:t xml:space="preserve">(2) </w:t>
      </w:r>
      <w:r w:rsidR="00E8343D">
        <w:rPr>
          <w:sz w:val="24"/>
          <w:szCs w:val="24"/>
        </w:rPr>
        <w:t xml:space="preserve">Within the period of </w:t>
      </w:r>
      <w:r>
        <w:rPr>
          <w:sz w:val="24"/>
          <w:szCs w:val="24"/>
        </w:rPr>
        <w:t xml:space="preserve">30 </w:t>
      </w:r>
      <w:r w:rsidR="00936AFB">
        <w:rPr>
          <w:sz w:val="24"/>
          <w:szCs w:val="24"/>
        </w:rPr>
        <w:t xml:space="preserve">working </w:t>
      </w:r>
      <w:r>
        <w:rPr>
          <w:sz w:val="24"/>
          <w:szCs w:val="24"/>
        </w:rPr>
        <w:t xml:space="preserve">days </w:t>
      </w:r>
      <w:r w:rsidR="00E8343D">
        <w:rPr>
          <w:sz w:val="24"/>
          <w:szCs w:val="24"/>
        </w:rPr>
        <w:t>after the</w:t>
      </w:r>
      <w:r>
        <w:rPr>
          <w:sz w:val="24"/>
          <w:szCs w:val="24"/>
        </w:rPr>
        <w:t xml:space="preserve"> acknowledgement of receipt of the</w:t>
      </w:r>
      <w:r w:rsidR="006E1820">
        <w:rPr>
          <w:sz w:val="24"/>
          <w:szCs w:val="24"/>
        </w:rPr>
        <w:t xml:space="preserve"> complaint, the ADA C</w:t>
      </w:r>
      <w:r w:rsidR="006E1820" w:rsidRPr="00836AE7">
        <w:rPr>
          <w:sz w:val="24"/>
          <w:szCs w:val="24"/>
        </w:rPr>
        <w:t xml:space="preserve">oordinator </w:t>
      </w:r>
      <w:r w:rsidR="006E1820">
        <w:rPr>
          <w:sz w:val="24"/>
          <w:szCs w:val="24"/>
        </w:rPr>
        <w:t>or D</w:t>
      </w:r>
      <w:r w:rsidR="006E1820" w:rsidRPr="00836AE7">
        <w:rPr>
          <w:sz w:val="24"/>
          <w:szCs w:val="24"/>
        </w:rPr>
        <w:t>esignee</w:t>
      </w:r>
      <w:r>
        <w:rPr>
          <w:sz w:val="24"/>
          <w:szCs w:val="24"/>
        </w:rPr>
        <w:t xml:space="preserve"> </w:t>
      </w:r>
      <w:r w:rsidR="004968E4" w:rsidRPr="00836AE7">
        <w:rPr>
          <w:sz w:val="24"/>
          <w:szCs w:val="24"/>
        </w:rPr>
        <w:t xml:space="preserve">shall investigate complaints to the extent necessary to assure all relevant facts are collected and documented.  </w:t>
      </w:r>
    </w:p>
    <w:p w14:paraId="207F6195" w14:textId="77777777" w:rsidR="004968E4" w:rsidRPr="00836AE7" w:rsidRDefault="004968E4" w:rsidP="004968E4">
      <w:pPr>
        <w:rPr>
          <w:sz w:val="24"/>
          <w:szCs w:val="24"/>
        </w:rPr>
      </w:pPr>
      <w:r w:rsidRPr="00836AE7">
        <w:rPr>
          <w:sz w:val="24"/>
          <w:szCs w:val="24"/>
        </w:rPr>
        <w:lastRenderedPageBreak/>
        <w:tab/>
        <w:t>(</w:t>
      </w:r>
      <w:r w:rsidR="006E1820">
        <w:rPr>
          <w:sz w:val="24"/>
          <w:szCs w:val="24"/>
        </w:rPr>
        <w:t>3)  The ADA C</w:t>
      </w:r>
      <w:r w:rsidRPr="00836AE7">
        <w:rPr>
          <w:sz w:val="24"/>
          <w:szCs w:val="24"/>
        </w:rPr>
        <w:t xml:space="preserve">oordinator or </w:t>
      </w:r>
      <w:r w:rsidR="006E1820">
        <w:rPr>
          <w:sz w:val="24"/>
          <w:szCs w:val="24"/>
        </w:rPr>
        <w:t>D</w:t>
      </w:r>
      <w:r w:rsidRPr="00836AE7">
        <w:rPr>
          <w:sz w:val="24"/>
          <w:szCs w:val="24"/>
        </w:rPr>
        <w:t>esignee may seek assistance from the Att</w:t>
      </w:r>
      <w:r w:rsidR="006E1820">
        <w:rPr>
          <w:sz w:val="24"/>
          <w:szCs w:val="24"/>
        </w:rPr>
        <w:t>orney General's staff, and the D</w:t>
      </w:r>
      <w:r w:rsidRPr="00836AE7">
        <w:rPr>
          <w:sz w:val="24"/>
          <w:szCs w:val="24"/>
        </w:rPr>
        <w:t xml:space="preserve">epartment's human resource staff in determining what action, if any, should be taken on the complaint.  The ADA </w:t>
      </w:r>
      <w:r w:rsidR="006E1820">
        <w:rPr>
          <w:sz w:val="24"/>
          <w:szCs w:val="24"/>
        </w:rPr>
        <w:t>C</w:t>
      </w:r>
      <w:r w:rsidRPr="00836AE7">
        <w:rPr>
          <w:sz w:val="24"/>
          <w:szCs w:val="24"/>
        </w:rPr>
        <w:t xml:space="preserve">oordinator </w:t>
      </w:r>
      <w:r w:rsidR="006E1820">
        <w:rPr>
          <w:sz w:val="24"/>
          <w:szCs w:val="24"/>
        </w:rPr>
        <w:t>or D</w:t>
      </w:r>
      <w:r w:rsidRPr="00836AE7">
        <w:rPr>
          <w:sz w:val="24"/>
          <w:szCs w:val="24"/>
        </w:rPr>
        <w:t xml:space="preserve">esignee </w:t>
      </w:r>
      <w:r w:rsidR="006E1820">
        <w:rPr>
          <w:sz w:val="24"/>
          <w:szCs w:val="24"/>
        </w:rPr>
        <w:t>may also consult with the D</w:t>
      </w:r>
      <w:r w:rsidRPr="00836AE7">
        <w:rPr>
          <w:sz w:val="24"/>
          <w:szCs w:val="24"/>
        </w:rPr>
        <w:t xml:space="preserve">irector of the </w:t>
      </w:r>
      <w:r w:rsidR="006E1820">
        <w:rPr>
          <w:sz w:val="24"/>
          <w:szCs w:val="24"/>
        </w:rPr>
        <w:t>D</w:t>
      </w:r>
      <w:r w:rsidRPr="00836AE7">
        <w:rPr>
          <w:sz w:val="24"/>
          <w:szCs w:val="24"/>
        </w:rPr>
        <w:t>ivision in making a recommendation.</w:t>
      </w:r>
    </w:p>
    <w:p w14:paraId="51CF4FC5" w14:textId="77777777" w:rsidR="004968E4" w:rsidRPr="00836AE7" w:rsidRDefault="004968E4" w:rsidP="004968E4">
      <w:pPr>
        <w:rPr>
          <w:sz w:val="24"/>
          <w:szCs w:val="24"/>
        </w:rPr>
      </w:pPr>
      <w:r w:rsidRPr="00836AE7">
        <w:rPr>
          <w:sz w:val="24"/>
          <w:szCs w:val="24"/>
        </w:rPr>
        <w:tab/>
        <w:t>(</w:t>
      </w:r>
      <w:r w:rsidR="006E1820">
        <w:rPr>
          <w:sz w:val="24"/>
          <w:szCs w:val="24"/>
        </w:rPr>
        <w:t>4)  The ADA C</w:t>
      </w:r>
      <w:r w:rsidRPr="00836AE7">
        <w:rPr>
          <w:sz w:val="24"/>
          <w:szCs w:val="24"/>
        </w:rPr>
        <w:t xml:space="preserve">oordinator </w:t>
      </w:r>
      <w:r w:rsidR="006E1820">
        <w:rPr>
          <w:sz w:val="24"/>
          <w:szCs w:val="24"/>
        </w:rPr>
        <w:t>or D</w:t>
      </w:r>
      <w:r w:rsidRPr="00836AE7">
        <w:rPr>
          <w:sz w:val="24"/>
          <w:szCs w:val="24"/>
        </w:rPr>
        <w:t>esignee shall consult with representatives from other state agencies that may be affected by the decision, including the Office of Planning and Budget, the Department of Human Resource Management, the Division of Risk Management, the Division of Facilities Construction Management, and the Office of the Attorney General before making any recommendation that would:</w:t>
      </w:r>
    </w:p>
    <w:p w14:paraId="19340CB7" w14:textId="77777777" w:rsidR="004968E4" w:rsidRPr="00836AE7" w:rsidRDefault="004968E4" w:rsidP="004968E4">
      <w:pPr>
        <w:ind w:left="1440"/>
        <w:rPr>
          <w:sz w:val="24"/>
          <w:szCs w:val="24"/>
        </w:rPr>
      </w:pPr>
      <w:r w:rsidRPr="00836AE7">
        <w:rPr>
          <w:sz w:val="24"/>
          <w:szCs w:val="24"/>
        </w:rPr>
        <w:t>(a)  involve an expenditure of funds beyond what is reasonably able to be accommodated within the applicable line item so that it would require a separate appropriation;</w:t>
      </w:r>
    </w:p>
    <w:p w14:paraId="7CD87B47" w14:textId="77777777" w:rsidR="004968E4" w:rsidRPr="00836AE7" w:rsidRDefault="004968E4" w:rsidP="004968E4">
      <w:pPr>
        <w:ind w:left="720"/>
        <w:rPr>
          <w:sz w:val="24"/>
          <w:szCs w:val="24"/>
        </w:rPr>
      </w:pPr>
      <w:r w:rsidRPr="00836AE7">
        <w:rPr>
          <w:sz w:val="24"/>
          <w:szCs w:val="24"/>
        </w:rPr>
        <w:tab/>
        <w:t>(b)  require facility modifications; or</w:t>
      </w:r>
    </w:p>
    <w:p w14:paraId="17FE58D8" w14:textId="77777777" w:rsidR="004968E4" w:rsidRPr="00836AE7" w:rsidRDefault="004968E4" w:rsidP="004968E4">
      <w:pPr>
        <w:ind w:left="720"/>
        <w:rPr>
          <w:sz w:val="24"/>
          <w:szCs w:val="24"/>
        </w:rPr>
      </w:pPr>
      <w:r w:rsidRPr="00836AE7">
        <w:rPr>
          <w:sz w:val="24"/>
          <w:szCs w:val="24"/>
        </w:rPr>
        <w:tab/>
        <w:t>(c)  require reassignment to a different position.</w:t>
      </w:r>
    </w:p>
    <w:p w14:paraId="13A3084D" w14:textId="77777777" w:rsidR="004968E4" w:rsidRPr="00836AE7" w:rsidRDefault="004968E4" w:rsidP="004968E4">
      <w:pPr>
        <w:rPr>
          <w:sz w:val="24"/>
          <w:szCs w:val="24"/>
        </w:rPr>
      </w:pPr>
    </w:p>
    <w:p w14:paraId="70821D6E"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R13-3-5.  Recommendation and Decision.</w:t>
      </w:r>
    </w:p>
    <w:p w14:paraId="4AAFEC49" w14:textId="77777777" w:rsidR="004968E4" w:rsidRPr="00836AE7" w:rsidRDefault="004968E4" w:rsidP="004968E4">
      <w:pPr>
        <w:rPr>
          <w:sz w:val="24"/>
          <w:szCs w:val="24"/>
        </w:rPr>
      </w:pPr>
      <w:r w:rsidRPr="00836AE7">
        <w:rPr>
          <w:sz w:val="24"/>
          <w:szCs w:val="24"/>
        </w:rPr>
        <w:tab/>
        <w:t xml:space="preserve">(1)  </w:t>
      </w:r>
      <w:r w:rsidR="00A458F7">
        <w:rPr>
          <w:sz w:val="24"/>
          <w:szCs w:val="24"/>
        </w:rPr>
        <w:t>By</w:t>
      </w:r>
      <w:r w:rsidRPr="00836AE7">
        <w:rPr>
          <w:sz w:val="24"/>
          <w:szCs w:val="24"/>
        </w:rPr>
        <w:t xml:space="preserve"> </w:t>
      </w:r>
      <w:r w:rsidR="00936AFB">
        <w:rPr>
          <w:sz w:val="24"/>
          <w:szCs w:val="24"/>
        </w:rPr>
        <w:t>30</w:t>
      </w:r>
      <w:r w:rsidRPr="00836AE7">
        <w:rPr>
          <w:sz w:val="24"/>
          <w:szCs w:val="24"/>
        </w:rPr>
        <w:t xml:space="preserve"> working days after receiving the complaint, the ADA </w:t>
      </w:r>
      <w:r w:rsidR="00936AFB">
        <w:rPr>
          <w:sz w:val="24"/>
          <w:szCs w:val="24"/>
        </w:rPr>
        <w:t>C</w:t>
      </w:r>
      <w:r w:rsidRPr="00836AE7">
        <w:rPr>
          <w:sz w:val="24"/>
          <w:szCs w:val="24"/>
        </w:rPr>
        <w:t xml:space="preserve">oordinator </w:t>
      </w:r>
      <w:r w:rsidR="00936AFB">
        <w:rPr>
          <w:sz w:val="24"/>
          <w:szCs w:val="24"/>
        </w:rPr>
        <w:t>or D</w:t>
      </w:r>
      <w:r w:rsidRPr="00836AE7">
        <w:rPr>
          <w:sz w:val="24"/>
          <w:szCs w:val="24"/>
        </w:rPr>
        <w:t>esignee shall recommend to t</w:t>
      </w:r>
      <w:r w:rsidR="00936AFB">
        <w:rPr>
          <w:sz w:val="24"/>
          <w:szCs w:val="24"/>
        </w:rPr>
        <w:t>he D</w:t>
      </w:r>
      <w:r w:rsidRPr="00836AE7">
        <w:rPr>
          <w:sz w:val="24"/>
          <w:szCs w:val="24"/>
        </w:rPr>
        <w:t>irector what action, if any, should be taken on the complaint.  The recommendation shall be in writing or in another accessible format suitable to the complainant.</w:t>
      </w:r>
    </w:p>
    <w:p w14:paraId="5A0898F1" w14:textId="77777777" w:rsidR="004968E4" w:rsidRPr="00836AE7" w:rsidRDefault="00936AFB" w:rsidP="004968E4">
      <w:pPr>
        <w:rPr>
          <w:sz w:val="24"/>
          <w:szCs w:val="24"/>
        </w:rPr>
      </w:pPr>
      <w:r>
        <w:rPr>
          <w:sz w:val="24"/>
          <w:szCs w:val="24"/>
        </w:rPr>
        <w:tab/>
        <w:t>(2)  If the ADA C</w:t>
      </w:r>
      <w:r w:rsidR="004968E4" w:rsidRPr="00836AE7">
        <w:rPr>
          <w:sz w:val="24"/>
          <w:szCs w:val="24"/>
        </w:rPr>
        <w:t xml:space="preserve">oordinator </w:t>
      </w:r>
      <w:r>
        <w:rPr>
          <w:sz w:val="24"/>
          <w:szCs w:val="24"/>
        </w:rPr>
        <w:t>or D</w:t>
      </w:r>
      <w:r w:rsidR="004968E4" w:rsidRPr="00836AE7">
        <w:rPr>
          <w:sz w:val="24"/>
          <w:szCs w:val="24"/>
        </w:rPr>
        <w:t xml:space="preserve">esignee is unable to make a recommendation within the </w:t>
      </w:r>
      <w:r>
        <w:rPr>
          <w:sz w:val="24"/>
          <w:szCs w:val="24"/>
        </w:rPr>
        <w:t>30</w:t>
      </w:r>
      <w:r w:rsidR="004968E4" w:rsidRPr="00836AE7">
        <w:rPr>
          <w:sz w:val="24"/>
          <w:szCs w:val="24"/>
        </w:rPr>
        <w:t xml:space="preserve"> working day period, the complainant shall be notified in writing, or in another accessible format suitable to the complainant, stating why the recommendation is delayed and what additional time is needed.</w:t>
      </w:r>
    </w:p>
    <w:p w14:paraId="16E02906" w14:textId="77777777" w:rsidR="004968E4" w:rsidRPr="00836AE7" w:rsidRDefault="00936AFB" w:rsidP="004968E4">
      <w:pPr>
        <w:rPr>
          <w:sz w:val="24"/>
          <w:szCs w:val="24"/>
        </w:rPr>
      </w:pPr>
      <w:r>
        <w:rPr>
          <w:sz w:val="24"/>
          <w:szCs w:val="24"/>
        </w:rPr>
        <w:tab/>
        <w:t>(3)  The D</w:t>
      </w:r>
      <w:r w:rsidR="004968E4" w:rsidRPr="00836AE7">
        <w:rPr>
          <w:sz w:val="24"/>
          <w:szCs w:val="24"/>
        </w:rPr>
        <w:t>i</w:t>
      </w:r>
      <w:r>
        <w:rPr>
          <w:sz w:val="24"/>
          <w:szCs w:val="24"/>
        </w:rPr>
        <w:t>rector may confer with the ADA C</w:t>
      </w:r>
      <w:r w:rsidR="004968E4" w:rsidRPr="00836AE7">
        <w:rPr>
          <w:sz w:val="24"/>
          <w:szCs w:val="24"/>
        </w:rPr>
        <w:t xml:space="preserve">oordinator </w:t>
      </w:r>
      <w:r>
        <w:rPr>
          <w:sz w:val="24"/>
          <w:szCs w:val="24"/>
        </w:rPr>
        <w:t>or D</w:t>
      </w:r>
      <w:r w:rsidR="004968E4" w:rsidRPr="00836AE7">
        <w:rPr>
          <w:sz w:val="24"/>
          <w:szCs w:val="24"/>
        </w:rPr>
        <w:t xml:space="preserve">esignee and the complainant and may accept or modify the recommendation </w:t>
      </w:r>
      <w:r>
        <w:rPr>
          <w:sz w:val="24"/>
          <w:szCs w:val="24"/>
        </w:rPr>
        <w:t>to resolve the complaint.  The D</w:t>
      </w:r>
      <w:r w:rsidR="004968E4" w:rsidRPr="00836AE7">
        <w:rPr>
          <w:sz w:val="24"/>
          <w:szCs w:val="24"/>
        </w:rPr>
        <w:t>irector shall render a decision within 15 working days after the receipt of t</w:t>
      </w:r>
      <w:r>
        <w:rPr>
          <w:sz w:val="24"/>
          <w:szCs w:val="24"/>
        </w:rPr>
        <w:t>he recommendation from the ADA Coordinator or D</w:t>
      </w:r>
      <w:r w:rsidR="004968E4" w:rsidRPr="00836AE7">
        <w:rPr>
          <w:sz w:val="24"/>
          <w:szCs w:val="24"/>
        </w:rPr>
        <w:t>esignee</w:t>
      </w:r>
      <w:r>
        <w:rPr>
          <w:sz w:val="24"/>
          <w:szCs w:val="24"/>
        </w:rPr>
        <w:t>.  The D</w:t>
      </w:r>
      <w:r w:rsidR="004968E4" w:rsidRPr="00836AE7">
        <w:rPr>
          <w:sz w:val="24"/>
          <w:szCs w:val="24"/>
        </w:rPr>
        <w:t xml:space="preserve">irector shall take all reasonable steps to implement the decision.  The </w:t>
      </w:r>
      <w:r>
        <w:rPr>
          <w:sz w:val="24"/>
          <w:szCs w:val="24"/>
        </w:rPr>
        <w:t>D</w:t>
      </w:r>
      <w:r w:rsidR="004968E4" w:rsidRPr="00836AE7">
        <w:rPr>
          <w:sz w:val="24"/>
          <w:szCs w:val="24"/>
        </w:rPr>
        <w:t>irector's decision shall be in writing</w:t>
      </w:r>
      <w:r w:rsidR="004968E4" w:rsidRPr="00836AE7">
        <w:rPr>
          <w:sz w:val="24"/>
          <w:szCs w:val="24"/>
          <w:u w:val="single"/>
        </w:rPr>
        <w:t>,</w:t>
      </w:r>
      <w:r w:rsidR="004968E4" w:rsidRPr="00836AE7">
        <w:rPr>
          <w:sz w:val="24"/>
          <w:szCs w:val="24"/>
        </w:rPr>
        <w:t xml:space="preserve"> or in another accessible format suitable to the complainant, and shall be promptly delivered to the complainant.</w:t>
      </w:r>
    </w:p>
    <w:p w14:paraId="30928BFE" w14:textId="77777777" w:rsidR="004968E4" w:rsidRPr="00836AE7" w:rsidRDefault="004968E4" w:rsidP="004968E4">
      <w:pPr>
        <w:rPr>
          <w:sz w:val="24"/>
          <w:szCs w:val="24"/>
        </w:rPr>
      </w:pPr>
    </w:p>
    <w:p w14:paraId="01116DB0"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Appeals.</w:t>
      </w:r>
    </w:p>
    <w:p w14:paraId="14A9A752" w14:textId="77777777" w:rsidR="004968E4" w:rsidRPr="00836AE7" w:rsidRDefault="004968E4" w:rsidP="004968E4">
      <w:pPr>
        <w:rPr>
          <w:sz w:val="24"/>
          <w:szCs w:val="24"/>
        </w:rPr>
      </w:pPr>
      <w:r w:rsidRPr="00836AE7">
        <w:rPr>
          <w:sz w:val="24"/>
          <w:szCs w:val="24"/>
        </w:rPr>
        <w:tab/>
        <w:t xml:space="preserve">(1)  </w:t>
      </w:r>
      <w:r w:rsidR="00936AFB">
        <w:rPr>
          <w:sz w:val="24"/>
          <w:szCs w:val="24"/>
        </w:rPr>
        <w:t>The complainant may appeal the Director's decision to the Executive D</w:t>
      </w:r>
      <w:r w:rsidRPr="00836AE7">
        <w:rPr>
          <w:sz w:val="24"/>
          <w:szCs w:val="24"/>
        </w:rPr>
        <w:t xml:space="preserve">irector within ten (10) working days after the complainant's receipt of the </w:t>
      </w:r>
      <w:r w:rsidR="00936AFB">
        <w:rPr>
          <w:sz w:val="24"/>
          <w:szCs w:val="24"/>
        </w:rPr>
        <w:t>D</w:t>
      </w:r>
      <w:r w:rsidRPr="00836AE7">
        <w:rPr>
          <w:sz w:val="24"/>
          <w:szCs w:val="24"/>
        </w:rPr>
        <w:t>irector's decision.</w:t>
      </w:r>
    </w:p>
    <w:p w14:paraId="4B84B8F9" w14:textId="77777777" w:rsidR="004968E4" w:rsidRPr="00836AE7" w:rsidRDefault="004968E4" w:rsidP="004968E4">
      <w:pPr>
        <w:rPr>
          <w:sz w:val="24"/>
          <w:szCs w:val="24"/>
        </w:rPr>
      </w:pPr>
      <w:r w:rsidRPr="00836AE7">
        <w:rPr>
          <w:sz w:val="24"/>
          <w:szCs w:val="24"/>
        </w:rPr>
        <w:tab/>
        <w:t>(2)  The appeal shall be in writing or in another accessible format reasonably suited to the complainant's ability.</w:t>
      </w:r>
    </w:p>
    <w:p w14:paraId="3DB9190A" w14:textId="77777777" w:rsidR="004968E4" w:rsidRPr="00836AE7" w:rsidRDefault="00936AFB" w:rsidP="004968E4">
      <w:pPr>
        <w:rPr>
          <w:sz w:val="24"/>
          <w:szCs w:val="24"/>
        </w:rPr>
      </w:pPr>
      <w:r>
        <w:rPr>
          <w:sz w:val="24"/>
          <w:szCs w:val="24"/>
        </w:rPr>
        <w:tab/>
        <w:t>(3)  The Executive Director may name a D</w:t>
      </w:r>
      <w:r w:rsidR="004968E4" w:rsidRPr="00836AE7">
        <w:rPr>
          <w:sz w:val="24"/>
          <w:szCs w:val="24"/>
        </w:rPr>
        <w:t>esignee to</w:t>
      </w:r>
      <w:r>
        <w:rPr>
          <w:sz w:val="24"/>
          <w:szCs w:val="24"/>
        </w:rPr>
        <w:t xml:space="preserve"> assist on the appeal. The ADA C</w:t>
      </w:r>
      <w:r w:rsidR="004968E4" w:rsidRPr="00836AE7">
        <w:rPr>
          <w:sz w:val="24"/>
          <w:szCs w:val="24"/>
        </w:rPr>
        <w:t>oordinator</w:t>
      </w:r>
      <w:r>
        <w:rPr>
          <w:sz w:val="24"/>
          <w:szCs w:val="24"/>
        </w:rPr>
        <w:t xml:space="preserve"> and the Director's D</w:t>
      </w:r>
      <w:r w:rsidR="004968E4" w:rsidRPr="00836AE7">
        <w:rPr>
          <w:sz w:val="24"/>
          <w:szCs w:val="24"/>
        </w:rPr>
        <w:t xml:space="preserve">esignee </w:t>
      </w:r>
      <w:r>
        <w:rPr>
          <w:sz w:val="24"/>
          <w:szCs w:val="24"/>
        </w:rPr>
        <w:t>are not allowed to</w:t>
      </w:r>
      <w:r w:rsidR="004968E4" w:rsidRPr="00836AE7">
        <w:rPr>
          <w:sz w:val="24"/>
          <w:szCs w:val="24"/>
        </w:rPr>
        <w:t xml:space="preserve"> be the </w:t>
      </w:r>
      <w:r>
        <w:rPr>
          <w:sz w:val="24"/>
          <w:szCs w:val="24"/>
        </w:rPr>
        <w:t>Executive Director's D</w:t>
      </w:r>
      <w:r w:rsidR="004968E4" w:rsidRPr="00836AE7">
        <w:rPr>
          <w:sz w:val="24"/>
          <w:szCs w:val="24"/>
        </w:rPr>
        <w:t>esignee for the appeal.</w:t>
      </w:r>
    </w:p>
    <w:p w14:paraId="01025813" w14:textId="3DE30F1E" w:rsidR="004968E4" w:rsidRPr="00836AE7" w:rsidRDefault="004968E4" w:rsidP="004968E4">
      <w:pPr>
        <w:rPr>
          <w:sz w:val="24"/>
          <w:szCs w:val="24"/>
        </w:rPr>
      </w:pPr>
      <w:r w:rsidRPr="00836AE7">
        <w:rPr>
          <w:sz w:val="24"/>
          <w:szCs w:val="24"/>
        </w:rPr>
        <w:lastRenderedPageBreak/>
        <w:tab/>
        <w:t xml:space="preserve">(4)  In the appeal the complainant shall describe in sufficient detail why the decision does not effectively address the </w:t>
      </w:r>
      <w:r w:rsidR="00936AFB">
        <w:rPr>
          <w:sz w:val="24"/>
          <w:szCs w:val="24"/>
        </w:rPr>
        <w:t xml:space="preserve">originally submitted </w:t>
      </w:r>
      <w:r w:rsidRPr="00836AE7">
        <w:rPr>
          <w:sz w:val="24"/>
          <w:szCs w:val="24"/>
        </w:rPr>
        <w:t>complaint.</w:t>
      </w:r>
    </w:p>
    <w:p w14:paraId="51F9704C" w14:textId="77777777" w:rsidR="004968E4" w:rsidRPr="00836AE7" w:rsidRDefault="00936AFB" w:rsidP="004968E4">
      <w:pPr>
        <w:rPr>
          <w:sz w:val="24"/>
          <w:szCs w:val="24"/>
        </w:rPr>
      </w:pPr>
      <w:r>
        <w:rPr>
          <w:sz w:val="24"/>
          <w:szCs w:val="24"/>
        </w:rPr>
        <w:tab/>
        <w:t>(5)  The Executive Director or Designee shall review the ADA C</w:t>
      </w:r>
      <w:r w:rsidR="004968E4" w:rsidRPr="00836AE7">
        <w:rPr>
          <w:sz w:val="24"/>
          <w:szCs w:val="24"/>
        </w:rPr>
        <w:t>oo</w:t>
      </w:r>
      <w:r>
        <w:rPr>
          <w:sz w:val="24"/>
          <w:szCs w:val="24"/>
        </w:rPr>
        <w:t>rdinator's recommendation, the D</w:t>
      </w:r>
      <w:r w:rsidR="004968E4" w:rsidRPr="00836AE7">
        <w:rPr>
          <w:sz w:val="24"/>
          <w:szCs w:val="24"/>
        </w:rPr>
        <w:t>irector's decision, and the points raised on appeal prior t</w:t>
      </w:r>
      <w:r>
        <w:rPr>
          <w:sz w:val="24"/>
          <w:szCs w:val="24"/>
        </w:rPr>
        <w:t>o reaching a decision.  The Executive D</w:t>
      </w:r>
      <w:r w:rsidR="004968E4" w:rsidRPr="00836AE7">
        <w:rPr>
          <w:sz w:val="24"/>
          <w:szCs w:val="24"/>
        </w:rPr>
        <w:t xml:space="preserve">irector may direct additional investigation as necessary.  The </w:t>
      </w:r>
      <w:r w:rsidR="00A458F7">
        <w:rPr>
          <w:sz w:val="24"/>
          <w:szCs w:val="24"/>
        </w:rPr>
        <w:t>Executive D</w:t>
      </w:r>
      <w:r w:rsidR="004968E4" w:rsidRPr="00836AE7">
        <w:rPr>
          <w:sz w:val="24"/>
          <w:szCs w:val="24"/>
        </w:rPr>
        <w:t>irector shall consult with representatives from other state agencies that would be affected by the decision, including the Office of Planning and Budget, the Department of Human Resource Management, the Division of Risk Management, the Division of Facilities Construction Management, and the Office of the Attorney General before making any decision that would:</w:t>
      </w:r>
    </w:p>
    <w:p w14:paraId="6955F192" w14:textId="77777777" w:rsidR="004968E4" w:rsidRPr="00836AE7" w:rsidRDefault="004968E4" w:rsidP="004968E4">
      <w:pPr>
        <w:ind w:left="1440"/>
        <w:rPr>
          <w:sz w:val="24"/>
          <w:szCs w:val="24"/>
        </w:rPr>
      </w:pPr>
      <w:r w:rsidRPr="00836AE7">
        <w:rPr>
          <w:sz w:val="24"/>
          <w:szCs w:val="24"/>
        </w:rPr>
        <w:t>(a)  involve an expenditure of funds beyond what is reasonably able to be accommodated within the applicable line item so that it would require a separate appropriation;</w:t>
      </w:r>
    </w:p>
    <w:p w14:paraId="21214ACD" w14:textId="77777777" w:rsidR="004968E4" w:rsidRPr="00836AE7" w:rsidRDefault="004968E4" w:rsidP="004968E4">
      <w:pPr>
        <w:rPr>
          <w:sz w:val="24"/>
          <w:szCs w:val="24"/>
        </w:rPr>
      </w:pPr>
      <w:r w:rsidRPr="00836AE7">
        <w:rPr>
          <w:sz w:val="24"/>
          <w:szCs w:val="24"/>
        </w:rPr>
        <w:tab/>
      </w:r>
      <w:r w:rsidRPr="00836AE7">
        <w:rPr>
          <w:sz w:val="24"/>
          <w:szCs w:val="24"/>
        </w:rPr>
        <w:tab/>
        <w:t>(b)  require facility modifications; or</w:t>
      </w:r>
    </w:p>
    <w:p w14:paraId="153F6F5F" w14:textId="77777777" w:rsidR="004968E4" w:rsidRPr="00836AE7" w:rsidRDefault="004968E4" w:rsidP="004968E4">
      <w:pPr>
        <w:rPr>
          <w:sz w:val="24"/>
          <w:szCs w:val="24"/>
        </w:rPr>
      </w:pPr>
      <w:r w:rsidRPr="00836AE7">
        <w:rPr>
          <w:sz w:val="24"/>
          <w:szCs w:val="24"/>
        </w:rPr>
        <w:tab/>
      </w:r>
      <w:r w:rsidRPr="00836AE7">
        <w:rPr>
          <w:sz w:val="24"/>
          <w:szCs w:val="24"/>
        </w:rPr>
        <w:tab/>
        <w:t>(c)  require reassignment to a different position.</w:t>
      </w:r>
    </w:p>
    <w:p w14:paraId="3DA03B45" w14:textId="77777777" w:rsidR="004968E4" w:rsidRPr="00836AE7" w:rsidRDefault="004968E4" w:rsidP="004968E4">
      <w:pPr>
        <w:rPr>
          <w:sz w:val="24"/>
          <w:szCs w:val="24"/>
        </w:rPr>
      </w:pPr>
      <w:r w:rsidRPr="00836AE7">
        <w:rPr>
          <w:sz w:val="24"/>
          <w:szCs w:val="24"/>
        </w:rPr>
        <w:tab/>
      </w:r>
      <w:r w:rsidR="006D6117">
        <w:rPr>
          <w:sz w:val="24"/>
          <w:szCs w:val="24"/>
        </w:rPr>
        <w:t>(6)  The Executive D</w:t>
      </w:r>
      <w:r w:rsidRPr="00836AE7">
        <w:rPr>
          <w:sz w:val="24"/>
          <w:szCs w:val="24"/>
        </w:rPr>
        <w:t>irector shall issue a final decision within 15 working days after receiving the complainant's appeal.  The decision shall be in writing</w:t>
      </w:r>
      <w:r w:rsidRPr="00836AE7">
        <w:rPr>
          <w:sz w:val="24"/>
          <w:szCs w:val="24"/>
          <w:u w:val="single"/>
        </w:rPr>
        <w:t>,</w:t>
      </w:r>
      <w:r w:rsidRPr="00836AE7">
        <w:rPr>
          <w:sz w:val="24"/>
          <w:szCs w:val="24"/>
        </w:rPr>
        <w:t xml:space="preserve"> or in another accessible format suitable to the complainant, and shall be promptly delivered to the complainant.</w:t>
      </w:r>
    </w:p>
    <w:p w14:paraId="470EA2E7" w14:textId="77777777" w:rsidR="004968E4" w:rsidRPr="00836AE7" w:rsidRDefault="006D6117" w:rsidP="004968E4">
      <w:pPr>
        <w:rPr>
          <w:sz w:val="24"/>
          <w:szCs w:val="24"/>
        </w:rPr>
      </w:pPr>
      <w:r>
        <w:rPr>
          <w:sz w:val="24"/>
          <w:szCs w:val="24"/>
        </w:rPr>
        <w:tab/>
        <w:t>(7)  If the Executive D</w:t>
      </w:r>
      <w:r w:rsidR="004968E4" w:rsidRPr="00836AE7">
        <w:rPr>
          <w:sz w:val="24"/>
          <w:szCs w:val="24"/>
        </w:rPr>
        <w:t>irector or designee is unable to reach a final decision within the 15 working day period, the complainant shall be notified in writing, or by another accessible format suitable to the complainant</w:t>
      </w:r>
      <w:r w:rsidR="004968E4" w:rsidRPr="00836AE7">
        <w:rPr>
          <w:sz w:val="24"/>
          <w:szCs w:val="24"/>
          <w:u w:val="single"/>
        </w:rPr>
        <w:t>,</w:t>
      </w:r>
      <w:r w:rsidR="004968E4" w:rsidRPr="00836AE7">
        <w:rPr>
          <w:sz w:val="24"/>
          <w:szCs w:val="24"/>
        </w:rPr>
        <w:t xml:space="preserve"> why the final decision is being delayed and the additional time needed to reach a final decision.</w:t>
      </w:r>
    </w:p>
    <w:p w14:paraId="178C53C8" w14:textId="77777777" w:rsidR="004968E4" w:rsidRPr="00836AE7" w:rsidRDefault="004968E4" w:rsidP="004968E4">
      <w:pPr>
        <w:rPr>
          <w:sz w:val="24"/>
          <w:szCs w:val="24"/>
        </w:rPr>
      </w:pPr>
    </w:p>
    <w:p w14:paraId="7D76EDA7" w14:textId="77777777" w:rsidR="004968E4" w:rsidRPr="00836AE7" w:rsidRDefault="004968E4" w:rsidP="004968E4">
      <w:pPr>
        <w:suppressAutoHyphens/>
        <w:spacing w:line="240" w:lineRule="atLeast"/>
        <w:jc w:val="both"/>
        <w:rPr>
          <w:spacing w:val="-3"/>
          <w:sz w:val="24"/>
          <w:szCs w:val="24"/>
        </w:rPr>
      </w:pPr>
      <w:r w:rsidRPr="00836AE7">
        <w:rPr>
          <w:b/>
          <w:bCs/>
          <w:spacing w:val="-3"/>
          <w:sz w:val="24"/>
          <w:szCs w:val="24"/>
        </w:rPr>
        <w:t>Record Classification.</w:t>
      </w:r>
    </w:p>
    <w:p w14:paraId="5688233E" w14:textId="77777777" w:rsidR="006D6117" w:rsidRDefault="006D6117" w:rsidP="004968E4">
      <w:pPr>
        <w:rPr>
          <w:sz w:val="24"/>
          <w:szCs w:val="24"/>
        </w:rPr>
      </w:pPr>
      <w:r>
        <w:rPr>
          <w:sz w:val="24"/>
          <w:szCs w:val="24"/>
        </w:rPr>
        <w:tab/>
        <w:t xml:space="preserve">(1)  Records created as part of the </w:t>
      </w:r>
      <w:r w:rsidRPr="00836AE7">
        <w:rPr>
          <w:sz w:val="24"/>
          <w:szCs w:val="24"/>
        </w:rPr>
        <w:t>Division’s</w:t>
      </w:r>
      <w:r>
        <w:rPr>
          <w:sz w:val="24"/>
          <w:szCs w:val="24"/>
        </w:rPr>
        <w:t xml:space="preserve"> Grievance Procedure and the Division’s</w:t>
      </w:r>
      <w:r w:rsidRPr="00836AE7">
        <w:rPr>
          <w:sz w:val="24"/>
          <w:szCs w:val="24"/>
        </w:rPr>
        <w:t xml:space="preserve"> </w:t>
      </w:r>
      <w:r w:rsidRPr="00836AE7">
        <w:rPr>
          <w:i/>
          <w:sz w:val="24"/>
          <w:szCs w:val="24"/>
        </w:rPr>
        <w:t>Americans with Disabilities Act Discrimination Complaint Form</w:t>
      </w:r>
      <w:r>
        <w:rPr>
          <w:i/>
          <w:sz w:val="24"/>
          <w:szCs w:val="24"/>
        </w:rPr>
        <w:t xml:space="preserve"> </w:t>
      </w:r>
      <w:r w:rsidRPr="006D6117">
        <w:rPr>
          <w:sz w:val="24"/>
          <w:szCs w:val="24"/>
        </w:rPr>
        <w:t>are to be classified as</w:t>
      </w:r>
      <w:r>
        <w:rPr>
          <w:i/>
          <w:sz w:val="24"/>
          <w:szCs w:val="24"/>
        </w:rPr>
        <w:t xml:space="preserve"> </w:t>
      </w:r>
      <w:r w:rsidR="004968E4" w:rsidRPr="00836AE7">
        <w:rPr>
          <w:sz w:val="24"/>
          <w:szCs w:val="24"/>
        </w:rPr>
        <w:t>"protected</w:t>
      </w:r>
      <w:r>
        <w:rPr>
          <w:sz w:val="24"/>
          <w:szCs w:val="24"/>
        </w:rPr>
        <w:t>.</w:t>
      </w:r>
      <w:r w:rsidR="004968E4" w:rsidRPr="00836AE7">
        <w:rPr>
          <w:sz w:val="24"/>
          <w:szCs w:val="24"/>
        </w:rPr>
        <w:t>"</w:t>
      </w:r>
      <w:r w:rsidR="004968E4" w:rsidRPr="00836AE7">
        <w:rPr>
          <w:sz w:val="24"/>
          <w:szCs w:val="24"/>
        </w:rPr>
        <w:tab/>
      </w:r>
    </w:p>
    <w:p w14:paraId="3FBCD9DD" w14:textId="77777777" w:rsidR="004968E4" w:rsidRPr="00836AE7" w:rsidRDefault="004968E4" w:rsidP="006D6117">
      <w:pPr>
        <w:ind w:firstLine="720"/>
        <w:rPr>
          <w:sz w:val="24"/>
          <w:szCs w:val="24"/>
        </w:rPr>
      </w:pPr>
      <w:r w:rsidRPr="00836AE7">
        <w:rPr>
          <w:sz w:val="24"/>
          <w:szCs w:val="24"/>
        </w:rPr>
        <w:t xml:space="preserve">(2)  </w:t>
      </w:r>
      <w:r w:rsidR="006D6117">
        <w:rPr>
          <w:sz w:val="24"/>
          <w:szCs w:val="24"/>
        </w:rPr>
        <w:t>P</w:t>
      </w:r>
      <w:r w:rsidRPr="00836AE7">
        <w:rPr>
          <w:sz w:val="24"/>
          <w:szCs w:val="24"/>
        </w:rPr>
        <w:t>ortions of the record pertaining to the complainant's medical condition shall be classified as "private</w:t>
      </w:r>
      <w:r w:rsidR="006D6117">
        <w:rPr>
          <w:sz w:val="24"/>
          <w:szCs w:val="24"/>
        </w:rPr>
        <w:t>.</w:t>
      </w:r>
      <w:r w:rsidRPr="00836AE7">
        <w:rPr>
          <w:sz w:val="24"/>
          <w:szCs w:val="24"/>
        </w:rPr>
        <w:t xml:space="preserve">" </w:t>
      </w:r>
    </w:p>
    <w:p w14:paraId="4AFED30B" w14:textId="77777777" w:rsidR="004968E4" w:rsidRPr="00836AE7" w:rsidRDefault="004968E4" w:rsidP="006D6117">
      <w:pPr>
        <w:ind w:firstLine="720"/>
        <w:rPr>
          <w:sz w:val="24"/>
          <w:szCs w:val="24"/>
        </w:rPr>
      </w:pPr>
      <w:r w:rsidRPr="00836AE7">
        <w:rPr>
          <w:sz w:val="24"/>
          <w:szCs w:val="24"/>
        </w:rPr>
        <w:t>(</w:t>
      </w:r>
      <w:r w:rsidR="006D6117">
        <w:rPr>
          <w:sz w:val="24"/>
          <w:szCs w:val="24"/>
        </w:rPr>
        <w:t>3)  The written decision of the Division Director or Executive D</w:t>
      </w:r>
      <w:r w:rsidRPr="00836AE7">
        <w:rPr>
          <w:sz w:val="24"/>
          <w:szCs w:val="24"/>
        </w:rPr>
        <w:t>irector shall be classified as "public</w:t>
      </w:r>
      <w:r w:rsidR="006D6117">
        <w:rPr>
          <w:sz w:val="24"/>
          <w:szCs w:val="24"/>
        </w:rPr>
        <w:t>.</w:t>
      </w:r>
      <w:r w:rsidRPr="00836AE7">
        <w:rPr>
          <w:sz w:val="24"/>
          <w:szCs w:val="24"/>
        </w:rPr>
        <w:t xml:space="preserve">" </w:t>
      </w:r>
    </w:p>
    <w:p w14:paraId="2CF32C15" w14:textId="77777777" w:rsidR="004968E4" w:rsidRPr="00836AE7" w:rsidRDefault="004968E4" w:rsidP="004968E4">
      <w:pPr>
        <w:rPr>
          <w:sz w:val="24"/>
          <w:szCs w:val="24"/>
        </w:rPr>
      </w:pPr>
    </w:p>
    <w:p w14:paraId="07EEE85D" w14:textId="77777777" w:rsidR="004968E4" w:rsidRDefault="004968E4">
      <w:pPr>
        <w:rPr>
          <w:sz w:val="24"/>
          <w:szCs w:val="24"/>
        </w:rPr>
      </w:pPr>
    </w:p>
    <w:p w14:paraId="7354FD3E" w14:textId="77777777" w:rsidR="00836AE7" w:rsidRPr="00836AE7" w:rsidRDefault="00836AE7">
      <w:pPr>
        <w:rPr>
          <w:sz w:val="24"/>
          <w:szCs w:val="24"/>
        </w:rPr>
      </w:pPr>
    </w:p>
    <w:sectPr w:rsidR="00836AE7" w:rsidRPr="00836AE7" w:rsidSect="00D1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68E4"/>
    <w:rsid w:val="000A1BA6"/>
    <w:rsid w:val="00200B61"/>
    <w:rsid w:val="003C14DF"/>
    <w:rsid w:val="0048513A"/>
    <w:rsid w:val="004968E4"/>
    <w:rsid w:val="006D6117"/>
    <w:rsid w:val="006E1820"/>
    <w:rsid w:val="007C63CD"/>
    <w:rsid w:val="00836AE7"/>
    <w:rsid w:val="0084110D"/>
    <w:rsid w:val="008718CF"/>
    <w:rsid w:val="008B18F3"/>
    <w:rsid w:val="00936AFB"/>
    <w:rsid w:val="00950638"/>
    <w:rsid w:val="00A342C0"/>
    <w:rsid w:val="00A40FF4"/>
    <w:rsid w:val="00A458F7"/>
    <w:rsid w:val="00A939C5"/>
    <w:rsid w:val="00AC590E"/>
    <w:rsid w:val="00C36FB4"/>
    <w:rsid w:val="00D14AAF"/>
    <w:rsid w:val="00D9376B"/>
    <w:rsid w:val="00E8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A732B"/>
  <w15:docId w15:val="{4B97A18A-E1AF-4E43-8055-65D163F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8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E4"/>
    <w:rPr>
      <w:rFonts w:ascii="tahoma" w:hAnsi="tahoma" w:cs="tahoma"/>
      <w:sz w:val="16"/>
      <w:szCs w:val="16"/>
    </w:rPr>
  </w:style>
  <w:style w:type="character" w:styleId="Hyperlink">
    <w:name w:val="Hyperlink"/>
    <w:basedOn w:val="DefaultParagraphFont"/>
    <w:uiPriority w:val="99"/>
    <w:unhideWhenUsed/>
    <w:rsid w:val="00A40FF4"/>
    <w:rPr>
      <w:color w:val="0000FF" w:themeColor="hyperlink"/>
      <w:u w:val="single"/>
    </w:rPr>
  </w:style>
  <w:style w:type="character" w:styleId="UnresolvedMention">
    <w:name w:val="Unresolved Mention"/>
    <w:basedOn w:val="DefaultParagraphFont"/>
    <w:uiPriority w:val="99"/>
    <w:semiHidden/>
    <w:unhideWhenUsed/>
    <w:rsid w:val="00A4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ateparks.utah.gov/wp-content/uploads/sites/13/2019/06/UPR-ADA-Grievance-Form-1.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83011-74DD-EC4E-86BD-397D0124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jparsonsbernstein</dc:creator>
  <cp:lastModifiedBy>Microsoft Office User</cp:lastModifiedBy>
  <cp:revision>9</cp:revision>
  <dcterms:created xsi:type="dcterms:W3CDTF">2018-09-17T21:51:00Z</dcterms:created>
  <dcterms:modified xsi:type="dcterms:W3CDTF">2019-06-17T19:45:00Z</dcterms:modified>
</cp:coreProperties>
</file>